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580" w:rsidRDefault="007D7580" w:rsidP="007D7580"/>
    <w:p w:rsidR="007D7580" w:rsidRDefault="007D7580" w:rsidP="007D7580"/>
    <w:p w:rsidR="007D7580" w:rsidRDefault="007D7580" w:rsidP="007D7580">
      <w:r>
        <w:t xml:space="preserve">Herr </w:t>
      </w:r>
    </w:p>
    <w:p w:rsidR="007D7580" w:rsidRDefault="007D7580" w:rsidP="007D7580">
      <w:r>
        <w:t>Dr. med. Kurt Glauser</w:t>
      </w:r>
    </w:p>
    <w:p w:rsidR="007D7580" w:rsidRDefault="007D7580" w:rsidP="007D7580">
      <w:r>
        <w:t>Arzt für Allg. Medizin FMH</w:t>
      </w:r>
    </w:p>
    <w:p w:rsidR="007D7580" w:rsidRDefault="007D7580" w:rsidP="007D7580">
      <w:r>
        <w:t>Heckenweg 50</w:t>
      </w:r>
    </w:p>
    <w:p w:rsidR="007D7580" w:rsidRDefault="007D7580" w:rsidP="007D7580">
      <w:r>
        <w:t>3052 Zollikofen</w:t>
      </w:r>
    </w:p>
    <w:p w:rsidR="007D7580" w:rsidRDefault="007D7580" w:rsidP="007D7580"/>
    <w:p w:rsidR="007D7580" w:rsidRDefault="007D7580" w:rsidP="007D7580"/>
    <w:p w:rsidR="007D7580" w:rsidRDefault="007D7580" w:rsidP="007D7580"/>
    <w:p w:rsidR="007D7580" w:rsidRDefault="007D7580" w:rsidP="007D7580">
      <w:r>
        <w:t>Datum</w:t>
      </w:r>
    </w:p>
    <w:p w:rsidR="007D7580" w:rsidRDefault="007D7580" w:rsidP="007D7580"/>
    <w:p w:rsidR="007D7580" w:rsidRDefault="007D7580" w:rsidP="007D7580"/>
    <w:p w:rsidR="0043640A" w:rsidRDefault="0043640A" w:rsidP="007D7580"/>
    <w:p w:rsidR="007D7580" w:rsidRDefault="007D7580" w:rsidP="007D7580">
      <w:pPr>
        <w:rPr>
          <w:b/>
        </w:rPr>
      </w:pPr>
      <w:r>
        <w:rPr>
          <w:b/>
        </w:rPr>
        <w:t>Maurer Elsa, 02.03.1925</w:t>
      </w:r>
      <w:r w:rsidR="0048274C">
        <w:rPr>
          <w:b/>
        </w:rPr>
        <w:t xml:space="preserve">, </w:t>
      </w:r>
      <w:r>
        <w:rPr>
          <w:b/>
        </w:rPr>
        <w:t>Bahnstrasse 84, 3052 Zollikofen</w:t>
      </w:r>
    </w:p>
    <w:p w:rsidR="007D7580" w:rsidRDefault="007D7580" w:rsidP="007D7580"/>
    <w:p w:rsidR="007D7580" w:rsidRDefault="007D7580" w:rsidP="007D7580"/>
    <w:p w:rsidR="007D7580" w:rsidRDefault="007D7580" w:rsidP="007D7580">
      <w:r>
        <w:t>Sehr geehrter Herr Kollege</w:t>
      </w:r>
    </w:p>
    <w:p w:rsidR="007D7580" w:rsidRDefault="007D7580" w:rsidP="007D7580"/>
    <w:p w:rsidR="007D7580" w:rsidRDefault="007D7580" w:rsidP="007D7580">
      <w:r>
        <w:t>Frau Maurer war bei uns hospitalisiert vom 12.0</w:t>
      </w:r>
      <w:r w:rsidR="006B4854">
        <w:t>5</w:t>
      </w:r>
      <w:r>
        <w:t>.20</w:t>
      </w:r>
      <w:r w:rsidR="00795D33">
        <w:t>XX</w:t>
      </w:r>
      <w:r w:rsidR="00A44088">
        <w:t xml:space="preserve"> bis 1</w:t>
      </w:r>
      <w:r>
        <w:t>6.0</w:t>
      </w:r>
      <w:r w:rsidR="006B4854">
        <w:t>5</w:t>
      </w:r>
      <w:r>
        <w:t>.20</w:t>
      </w:r>
      <w:r w:rsidR="00795D33">
        <w:t>XX</w:t>
      </w:r>
      <w:r>
        <w:t xml:space="preserve">. </w:t>
      </w:r>
    </w:p>
    <w:p w:rsidR="007D7580" w:rsidRDefault="006B4854" w:rsidP="007D7580">
      <w:r>
        <w:t>In der Nacht vom 11.05</w:t>
      </w:r>
      <w:r w:rsidR="007D7580">
        <w:t>.</w:t>
      </w:r>
      <w:r>
        <w:t xml:space="preserve"> auf den 12.05</w:t>
      </w:r>
      <w:r w:rsidR="007D7580">
        <w:t>.20</w:t>
      </w:r>
      <w:r w:rsidR="00795D33">
        <w:t>XX</w:t>
      </w:r>
      <w:r w:rsidR="00EF65C8">
        <w:t xml:space="preserve"> </w:t>
      </w:r>
      <w:r w:rsidR="007D7580">
        <w:t>erwachte Frau Maurer, weil im linken Fuss und Unterschenkel plötzlich starke Schmerzen, verbunden mit einem deutlichen Kältegefühl, auftraten.</w:t>
      </w:r>
    </w:p>
    <w:p w:rsidR="00B82557" w:rsidRDefault="00B82557" w:rsidP="00B82557">
      <w:pPr>
        <w:rPr>
          <w:b/>
        </w:rPr>
      </w:pPr>
    </w:p>
    <w:p w:rsidR="00B82557" w:rsidRDefault="00B82557" w:rsidP="00B82557">
      <w:pPr>
        <w:rPr>
          <w:b/>
        </w:rPr>
      </w:pPr>
      <w:r>
        <w:rPr>
          <w:b/>
        </w:rPr>
        <w:t>Diagnosen</w:t>
      </w:r>
    </w:p>
    <w:p w:rsidR="00B82557" w:rsidRDefault="00B82557" w:rsidP="00B82557"/>
    <w:p w:rsidR="00B82557" w:rsidRDefault="00B82557" w:rsidP="00B82557">
      <w:pPr>
        <w:numPr>
          <w:ilvl w:val="0"/>
          <w:numId w:val="1"/>
        </w:numPr>
        <w:tabs>
          <w:tab w:val="clear" w:pos="720"/>
        </w:tabs>
        <w:ind w:left="360"/>
      </w:pPr>
      <w:r>
        <w:t>embolischer Verschluss der A</w:t>
      </w:r>
      <w:r w:rsidR="00F46621">
        <w:t>.</w:t>
      </w:r>
      <w:r>
        <w:t xml:space="preserve"> femoralis superficialis</w:t>
      </w:r>
    </w:p>
    <w:p w:rsidR="00B82557" w:rsidRDefault="00B82557" w:rsidP="00B82557">
      <w:pPr>
        <w:numPr>
          <w:ilvl w:val="0"/>
          <w:numId w:val="1"/>
        </w:numPr>
        <w:tabs>
          <w:tab w:val="clear" w:pos="720"/>
        </w:tabs>
        <w:ind w:left="360"/>
      </w:pPr>
      <w:r>
        <w:t>kompensierte, globale Herzinsuffizienz</w:t>
      </w:r>
    </w:p>
    <w:p w:rsidR="00B82557" w:rsidRDefault="00B82557" w:rsidP="00B82557">
      <w:pPr>
        <w:numPr>
          <w:ilvl w:val="0"/>
          <w:numId w:val="1"/>
        </w:numPr>
        <w:tabs>
          <w:tab w:val="clear" w:pos="720"/>
        </w:tabs>
        <w:ind w:left="360"/>
      </w:pPr>
      <w:r>
        <w:t>Hypertonie</w:t>
      </w:r>
    </w:p>
    <w:p w:rsidR="00B82557" w:rsidRDefault="00B82557" w:rsidP="007D7580"/>
    <w:p w:rsidR="007D7580" w:rsidRDefault="007D7580" w:rsidP="007D7580">
      <w:pPr>
        <w:rPr>
          <w:b/>
        </w:rPr>
      </w:pPr>
      <w:r>
        <w:rPr>
          <w:b/>
        </w:rPr>
        <w:t>Eintrittsbefunde</w:t>
      </w:r>
    </w:p>
    <w:p w:rsidR="007D7580" w:rsidRDefault="007D7580" w:rsidP="007D7580"/>
    <w:p w:rsidR="007D7580" w:rsidRDefault="00C5029C" w:rsidP="007D7580">
      <w:r>
        <w:t>88</w:t>
      </w:r>
      <w:r w:rsidR="007D7580">
        <w:t>-jährige Patientin in ordentlichem AZ und mässigem EZ, Puls 62, BD 200/90 mmHg, rechts sind alle Pulse bis in die Peripherie palpierbar, links findet sich ein schwacher Ingui-nalpuls. Die Pulse der A. poplitea, der A. tibialis posterior sowie der A. dorsalis pedis fehlen. Das linke Bein ist bis zum proximalen Oberschenkel kühl und marmoriert. Ausgeprägte Vari-kose, deutliche Hyposensibilität am Fuss und Unterschenkel, rohe Kraft vermindert, Wade deutlich druckdolent.</w:t>
      </w:r>
    </w:p>
    <w:p w:rsidR="007D7580" w:rsidRDefault="007D7580" w:rsidP="007D7580"/>
    <w:p w:rsidR="007D7580" w:rsidRDefault="007D7580" w:rsidP="007D7580">
      <w:pPr>
        <w:rPr>
          <w:b/>
        </w:rPr>
      </w:pPr>
      <w:r>
        <w:rPr>
          <w:b/>
        </w:rPr>
        <w:t>Laborresultate</w:t>
      </w:r>
    </w:p>
    <w:p w:rsidR="007D7580" w:rsidRDefault="007D7580" w:rsidP="007D7580"/>
    <w:p w:rsidR="007D7580" w:rsidRDefault="007D7580" w:rsidP="007D7580">
      <w:r>
        <w:t>BSR 112 mm/Std., CRP 68, Hb 12 g/dl, Lc 5 600, Krea</w:t>
      </w:r>
      <w:r w:rsidR="0043640A">
        <w:t>.</w:t>
      </w:r>
      <w:r>
        <w:t xml:space="preserve"> 66 </w:t>
      </w:r>
      <w:r w:rsidR="0043640A">
        <w:t>µmol/l, Lebertransaminasen (GOT, GPT,</w:t>
      </w:r>
      <w:r w:rsidR="00D63745">
        <w:t xml:space="preserve"> GGT</w:t>
      </w:r>
      <w:r w:rsidR="0043640A">
        <w:t>)</w:t>
      </w:r>
      <w:r w:rsidR="00D63745">
        <w:t xml:space="preserve"> </w:t>
      </w:r>
      <w:r w:rsidR="00A47EB9">
        <w:t>&lt; 27 U/l, Chol. und Trigl.</w:t>
      </w:r>
      <w:r>
        <w:t xml:space="preserve"> nur leicht erhöht. </w:t>
      </w:r>
      <w:r w:rsidR="0043640A">
        <w:br/>
      </w:r>
      <w:r>
        <w:t>Urinstatus: Eiweiss ++, Sediment</w:t>
      </w:r>
      <w:r w:rsidR="0043640A">
        <w:t xml:space="preserve"> </w:t>
      </w:r>
      <w:r>
        <w:t>o. B.</w:t>
      </w:r>
    </w:p>
    <w:p w:rsidR="007D7580" w:rsidRDefault="007D7580" w:rsidP="007D7580">
      <w:bookmarkStart w:id="0" w:name="_GoBack"/>
      <w:bookmarkEnd w:id="0"/>
    </w:p>
    <w:p w:rsidR="00B82557" w:rsidRDefault="00B82557" w:rsidP="007D7580">
      <w:pPr>
        <w:rPr>
          <w:b/>
        </w:rPr>
      </w:pPr>
      <w:r w:rsidRPr="00B82557">
        <w:rPr>
          <w:b/>
        </w:rPr>
        <w:t>Verlauf</w:t>
      </w:r>
    </w:p>
    <w:p w:rsidR="00B82557" w:rsidRPr="00B82557" w:rsidRDefault="00B82557" w:rsidP="007D7580">
      <w:pPr>
        <w:rPr>
          <w:b/>
        </w:rPr>
      </w:pPr>
    </w:p>
    <w:p w:rsidR="007D7580" w:rsidRDefault="007D7580" w:rsidP="007D7580">
      <w:r>
        <w:t>Unmittelbar nach der Aufnahme wurde eine Embolektomie in Lokalanästhesie durchgeführt. Nach der Operation fand sich ein kräftiger Puls der A. tibialis posterior und ein etwas abge-schwächter Puls der A. dorsalis pedis. Wir injizierten Liquemin und nach dessen Absetzen verordneten wir Tiatral 1 x 100 mg täglich. Die bis vor dem Spitaleintritt durchgeführte anti</w:t>
      </w:r>
      <w:r w:rsidR="006B3720">
        <w:t> </w:t>
      </w:r>
      <w:r>
        <w:t>hypertensive und kardiale Therapie führten wir weiter.</w:t>
      </w:r>
      <w:r>
        <w:br w:type="page"/>
      </w:r>
    </w:p>
    <w:p w:rsidR="007D7580" w:rsidRDefault="007D7580" w:rsidP="007D7580">
      <w:r>
        <w:lastRenderedPageBreak/>
        <w:t>Der postoperative Verlauf war komplikationslos, die Wunde heilte p. p., die Mobilisation e</w:t>
      </w:r>
      <w:r w:rsidR="006B4854">
        <w:t>rf</w:t>
      </w:r>
      <w:r w:rsidR="00A44088">
        <w:t>olgte beschwerdefrei. Am 1</w:t>
      </w:r>
      <w:r w:rsidR="006B4854">
        <w:t>6.05</w:t>
      </w:r>
      <w:r>
        <w:t>.20</w:t>
      </w:r>
      <w:r w:rsidR="00795D33">
        <w:t>XX</w:t>
      </w:r>
      <w:r>
        <w:t xml:space="preserve"> konnten wir Frau Maurer nach Hause entlassen. Bei der Austrittsuntersuchung war das ganze Bein warm, die peripheren Pulse liessen sich wie nach der Operation palpieren. </w:t>
      </w:r>
    </w:p>
    <w:p w:rsidR="007D7580" w:rsidRDefault="007D7580" w:rsidP="007D7580"/>
    <w:p w:rsidR="007D7580" w:rsidRPr="007D7580" w:rsidRDefault="007D7580" w:rsidP="007D7580">
      <w:pPr>
        <w:rPr>
          <w:b/>
        </w:rPr>
      </w:pPr>
      <w:r w:rsidRPr="007D7580">
        <w:rPr>
          <w:b/>
        </w:rPr>
        <w:t>Medikamente bei Austritt</w:t>
      </w:r>
    </w:p>
    <w:p w:rsidR="007D7580" w:rsidRDefault="007D7580" w:rsidP="007D7580"/>
    <w:p w:rsidR="007D7580" w:rsidRDefault="00C678F0" w:rsidP="007D7580">
      <w:pPr>
        <w:tabs>
          <w:tab w:val="left" w:pos="2268"/>
        </w:tabs>
      </w:pPr>
      <w:r>
        <w:t>Tiatral 100 mg</w:t>
      </w:r>
      <w:r>
        <w:tab/>
        <w:t>1 x 1 T</w:t>
      </w:r>
      <w:r w:rsidR="007D7580">
        <w:t>bl.</w:t>
      </w:r>
    </w:p>
    <w:p w:rsidR="007D7580" w:rsidRDefault="007D7580" w:rsidP="007D7580">
      <w:pPr>
        <w:tabs>
          <w:tab w:val="left" w:pos="2268"/>
        </w:tabs>
      </w:pPr>
      <w:r>
        <w:t xml:space="preserve">Fludex </w:t>
      </w:r>
      <w:r>
        <w:tab/>
        <w:t>1-0-0</w:t>
      </w:r>
      <w:r w:rsidR="00B82557">
        <w:t>-0</w:t>
      </w:r>
    </w:p>
    <w:p w:rsidR="007D7580" w:rsidRDefault="000C647D" w:rsidP="007D7580">
      <w:pPr>
        <w:tabs>
          <w:tab w:val="left" w:pos="2268"/>
        </w:tabs>
      </w:pPr>
      <w:r>
        <w:t>Digoxin 0,125 mg</w:t>
      </w:r>
      <w:r>
        <w:tab/>
        <w:t>1 T</w:t>
      </w:r>
      <w:r w:rsidR="007D7580">
        <w:t>bl. jeweils Dienstag bis Freitag</w:t>
      </w:r>
    </w:p>
    <w:p w:rsidR="007D7580" w:rsidRDefault="007D7580" w:rsidP="007D7580"/>
    <w:p w:rsidR="007D7580" w:rsidRDefault="007D7580" w:rsidP="007D7580">
      <w:r>
        <w:t>Freundliche Grüsse</w:t>
      </w:r>
    </w:p>
    <w:p w:rsidR="007D7580" w:rsidRDefault="007D7580" w:rsidP="007D7580"/>
    <w:p w:rsidR="007D7580" w:rsidRDefault="007D7580" w:rsidP="007D7580">
      <w:r>
        <w:t>INSELSPITAL BERN</w:t>
      </w:r>
    </w:p>
    <w:p w:rsidR="007D7580" w:rsidRDefault="007D7580" w:rsidP="007D7580"/>
    <w:p w:rsidR="007D7580" w:rsidRDefault="007D7580" w:rsidP="007D7580"/>
    <w:p w:rsidR="007D7580" w:rsidRDefault="007D7580" w:rsidP="007D7580"/>
    <w:p w:rsidR="007D7580" w:rsidRDefault="007D7580" w:rsidP="007D7580">
      <w:r>
        <w:t>Dr. med. O. Perren</w:t>
      </w:r>
    </w:p>
    <w:p w:rsidR="007D7580" w:rsidRDefault="007D7580" w:rsidP="007D7580"/>
    <w:p w:rsidR="007D7580" w:rsidRDefault="007D7580" w:rsidP="007D7580"/>
    <w:p w:rsidR="007D7580" w:rsidRDefault="007D7580" w:rsidP="007D7580"/>
    <w:p w:rsidR="00B82557" w:rsidRDefault="00B82557" w:rsidP="007D7580">
      <w:r>
        <w:t>Kopie an</w:t>
      </w:r>
    </w:p>
    <w:p w:rsidR="007D7580" w:rsidRDefault="007D7580" w:rsidP="007D7580">
      <w:r>
        <w:t>Dr. med. P. Meier</w:t>
      </w:r>
      <w:r w:rsidR="00B82557">
        <w:t xml:space="preserve">, </w:t>
      </w:r>
      <w:r>
        <w:t>Rheinweg 4, 3052 Zollikofen (Notfallarzt)</w:t>
      </w:r>
    </w:p>
    <w:p w:rsidR="00374A7B" w:rsidRDefault="00374A7B"/>
    <w:sectPr w:rsidR="00374A7B" w:rsidSect="0043640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E8" w:rsidRDefault="00B21FE8" w:rsidP="00B21FE8">
      <w:r>
        <w:separator/>
      </w:r>
    </w:p>
  </w:endnote>
  <w:endnote w:type="continuationSeparator" w:id="0">
    <w:p w:rsidR="00B21FE8" w:rsidRDefault="00B21FE8" w:rsidP="00B2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EC7" w:rsidRPr="00795D33" w:rsidRDefault="00795D33" w:rsidP="00795D33">
    <w:pPr>
      <w:pStyle w:val="Fuzeile"/>
    </w:pPr>
    <w:r>
      <w:rPr>
        <w:sz w:val="16"/>
        <w:szCs w:val="16"/>
      </w:rPr>
      <w:t>UBen/MedKor/med.Berichte/Skript+RHB</w:t>
    </w:r>
    <w:r>
      <w:rPr>
        <w:sz w:val="16"/>
        <w:szCs w:val="16"/>
      </w:rPr>
      <w:tab/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6B3720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6B3720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 w:rsidR="00607CBB">
      <w:rPr>
        <w:sz w:val="16"/>
        <w:szCs w:val="16"/>
      </w:rPr>
      <w:tab/>
      <w:t>201</w:t>
    </w:r>
    <w:r w:rsidR="00EB76C0">
      <w:rPr>
        <w:sz w:val="16"/>
        <w:szCs w:val="16"/>
      </w:rPr>
      <w:t>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EC7" w:rsidRPr="0001300B" w:rsidRDefault="0001300B" w:rsidP="0001300B">
    <w:pPr>
      <w:pStyle w:val="Fuzeile"/>
    </w:pPr>
    <w:r>
      <w:rPr>
        <w:sz w:val="16"/>
        <w:szCs w:val="16"/>
      </w:rPr>
      <w:t>UBen/MedKor/</w:t>
    </w:r>
    <w:r w:rsidR="00795D33">
      <w:rPr>
        <w:sz w:val="16"/>
        <w:szCs w:val="16"/>
      </w:rPr>
      <w:t>med.Berichte/</w:t>
    </w:r>
    <w:r>
      <w:rPr>
        <w:sz w:val="16"/>
        <w:szCs w:val="16"/>
      </w:rPr>
      <w:t>Skript+RHB</w:t>
    </w:r>
    <w:r>
      <w:rPr>
        <w:sz w:val="16"/>
        <w:szCs w:val="16"/>
      </w:rPr>
      <w:tab/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6B3720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6B3720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 w:rsidR="00607CBB">
      <w:rPr>
        <w:sz w:val="16"/>
        <w:szCs w:val="16"/>
      </w:rPr>
      <w:tab/>
      <w:t>201</w:t>
    </w:r>
    <w:r w:rsidR="00EB76C0">
      <w:rPr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E8" w:rsidRDefault="00B21FE8" w:rsidP="00B21FE8">
      <w:r>
        <w:separator/>
      </w:r>
    </w:p>
  </w:footnote>
  <w:footnote w:type="continuationSeparator" w:id="0">
    <w:p w:rsidR="00B21FE8" w:rsidRDefault="00B21FE8" w:rsidP="00B2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EC7" w:rsidRPr="00DE5B9E" w:rsidRDefault="007D7580">
    <w:pPr>
      <w:pStyle w:val="Kopfzeile"/>
      <w:rPr>
        <w:sz w:val="20"/>
        <w:szCs w:val="20"/>
      </w:rPr>
    </w:pPr>
    <w:r w:rsidRPr="00DE5B9E">
      <w:rPr>
        <w:sz w:val="20"/>
        <w:szCs w:val="20"/>
      </w:rPr>
      <w:t xml:space="preserve">Inselspital 3008 Bern </w:t>
    </w:r>
    <w:r w:rsidRPr="00DE5B9E">
      <w:rPr>
        <w:sz w:val="20"/>
        <w:szCs w:val="20"/>
      </w:rPr>
      <w:tab/>
      <w:t>Datum</w:t>
    </w:r>
    <w:r w:rsidRPr="00DE5B9E">
      <w:rPr>
        <w:sz w:val="20"/>
        <w:szCs w:val="20"/>
      </w:rPr>
      <w:tab/>
      <w:t>Seite 2</w:t>
    </w:r>
  </w:p>
  <w:p w:rsidR="005D6EC7" w:rsidRPr="0043640A" w:rsidRDefault="006B3720">
    <w:pPr>
      <w:pStyle w:val="Kopfzeile"/>
      <w:rPr>
        <w:sz w:val="20"/>
        <w:szCs w:val="20"/>
      </w:rPr>
    </w:pPr>
  </w:p>
  <w:p w:rsidR="005D6EC7" w:rsidRPr="0043640A" w:rsidRDefault="006B3720">
    <w:pPr>
      <w:pStyle w:val="Kopfzeile"/>
      <w:rPr>
        <w:sz w:val="20"/>
        <w:szCs w:val="20"/>
      </w:rPr>
    </w:pPr>
  </w:p>
  <w:p w:rsidR="005D6EC7" w:rsidRPr="0043640A" w:rsidRDefault="007D7580">
    <w:pPr>
      <w:pStyle w:val="Kopfzeile"/>
      <w:rPr>
        <w:b/>
        <w:sz w:val="20"/>
        <w:szCs w:val="20"/>
      </w:rPr>
    </w:pPr>
    <w:r w:rsidRPr="0043640A">
      <w:rPr>
        <w:b/>
        <w:sz w:val="20"/>
        <w:szCs w:val="20"/>
      </w:rPr>
      <w:t>Maurer Elsa, 02.03.1925, Zollikofen</w:t>
    </w:r>
  </w:p>
  <w:p w:rsidR="0043640A" w:rsidRPr="0043640A" w:rsidRDefault="0043640A">
    <w:pPr>
      <w:pStyle w:val="Kopfzeile"/>
      <w:rPr>
        <w:b/>
        <w:sz w:val="20"/>
        <w:szCs w:val="20"/>
      </w:rPr>
    </w:pPr>
  </w:p>
  <w:p w:rsidR="0043640A" w:rsidRPr="0043640A" w:rsidRDefault="0043640A">
    <w:pPr>
      <w:pStyle w:val="Kopfzeile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EC7" w:rsidRDefault="007D7580">
    <w:pPr>
      <w:pStyle w:val="Kopfzeile"/>
      <w:tabs>
        <w:tab w:val="clear" w:pos="4536"/>
        <w:tab w:val="center" w:pos="5040"/>
      </w:tabs>
    </w:pPr>
    <w:r w:rsidRPr="00DE5B9E">
      <w:rPr>
        <w:sz w:val="20"/>
        <w:szCs w:val="20"/>
      </w:rPr>
      <w:t>Klinik für Thorax- Herz- und</w:t>
    </w:r>
    <w:r>
      <w:t xml:space="preserve"> </w:t>
    </w:r>
    <w:r>
      <w:tab/>
    </w:r>
    <w:r>
      <w:tab/>
    </w:r>
    <w:r>
      <w:rPr>
        <w:sz w:val="28"/>
        <w:szCs w:val="28"/>
      </w:rPr>
      <w:t>INSELSPITAL BERN</w:t>
    </w:r>
  </w:p>
  <w:p w:rsidR="005D6EC7" w:rsidRPr="00DE5B9E" w:rsidRDefault="007D7580">
    <w:pPr>
      <w:pStyle w:val="Kopfzeile"/>
      <w:tabs>
        <w:tab w:val="clear" w:pos="4536"/>
        <w:tab w:val="center" w:pos="5040"/>
      </w:tabs>
      <w:rPr>
        <w:sz w:val="20"/>
        <w:szCs w:val="20"/>
      </w:rPr>
    </w:pPr>
    <w:r w:rsidRPr="00DE5B9E">
      <w:rPr>
        <w:sz w:val="20"/>
        <w:szCs w:val="20"/>
      </w:rPr>
      <w:t>Gefässchirurgie</w:t>
    </w:r>
  </w:p>
  <w:p w:rsidR="005D6EC7" w:rsidRPr="00DE5B9E" w:rsidRDefault="007D7580">
    <w:pPr>
      <w:pStyle w:val="Kopfzeile"/>
      <w:tabs>
        <w:tab w:val="clear" w:pos="4536"/>
        <w:tab w:val="center" w:pos="5040"/>
      </w:tabs>
      <w:rPr>
        <w:sz w:val="20"/>
        <w:szCs w:val="20"/>
      </w:rPr>
    </w:pPr>
    <w:r w:rsidRPr="00DE5B9E">
      <w:rPr>
        <w:sz w:val="20"/>
        <w:szCs w:val="20"/>
      </w:rPr>
      <w:t>3008 Bern</w:t>
    </w:r>
    <w:r>
      <w:rPr>
        <w:sz w:val="20"/>
        <w:szCs w:val="20"/>
      </w:rPr>
      <w:tab/>
    </w:r>
    <w:r>
      <w:rPr>
        <w:sz w:val="20"/>
        <w:szCs w:val="20"/>
      </w:rPr>
      <w:tab/>
      <w:t>E-Mail inselspital@bern.ch</w:t>
    </w:r>
  </w:p>
  <w:p w:rsidR="005D6EC7" w:rsidRPr="00DE5B9E" w:rsidRDefault="007D7580">
    <w:pPr>
      <w:pStyle w:val="Kopfzeile"/>
      <w:tabs>
        <w:tab w:val="clear" w:pos="4536"/>
        <w:tab w:val="center" w:pos="5040"/>
      </w:tabs>
      <w:rPr>
        <w:sz w:val="20"/>
        <w:szCs w:val="20"/>
      </w:rPr>
    </w:pPr>
    <w:r w:rsidRPr="00DE5B9E">
      <w:rPr>
        <w:sz w:val="20"/>
        <w:szCs w:val="20"/>
      </w:rPr>
      <w:t>Tel. 033 356 76 88</w:t>
    </w:r>
  </w:p>
  <w:p w:rsidR="005D6EC7" w:rsidRDefault="007D7580">
    <w:pPr>
      <w:pStyle w:val="Kopfzeile"/>
      <w:tabs>
        <w:tab w:val="clear" w:pos="4536"/>
        <w:tab w:val="center" w:pos="4500"/>
      </w:tabs>
      <w:rPr>
        <w:sz w:val="20"/>
        <w:szCs w:val="20"/>
      </w:rPr>
    </w:pPr>
    <w:r w:rsidRPr="00DE5B9E">
      <w:rPr>
        <w:sz w:val="20"/>
        <w:szCs w:val="20"/>
      </w:rPr>
      <w:t>Fax 033 356 76 8</w:t>
    </w:r>
    <w:r w:rsidR="00EF65C8">
      <w:rPr>
        <w:sz w:val="20"/>
        <w:szCs w:val="20"/>
      </w:rPr>
      <w:t>6</w:t>
    </w:r>
  </w:p>
  <w:p w:rsidR="005D6EC7" w:rsidRPr="00DE5B9E" w:rsidRDefault="007D7580">
    <w:pPr>
      <w:pStyle w:val="Kopfzeile"/>
      <w:tabs>
        <w:tab w:val="clear" w:pos="4536"/>
        <w:tab w:val="center" w:pos="4500"/>
      </w:tabs>
      <w:rPr>
        <w:sz w:val="20"/>
        <w:szCs w:val="20"/>
      </w:rPr>
    </w:pPr>
    <w:r>
      <w:rPr>
        <w:sz w:val="20"/>
        <w:szCs w:val="20"/>
      </w:rPr>
      <w:t>EAN 7601000271782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23D83"/>
    <w:multiLevelType w:val="hybridMultilevel"/>
    <w:tmpl w:val="0570E5A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activeWritingStyle w:appName="MSWord" w:lang="de-CH" w:vendorID="64" w:dllVersion="6" w:nlCheck="1" w:checkStyle="0"/>
  <w:activeWritingStyle w:appName="MSWord" w:lang="de-CH" w:vendorID="64" w:dllVersion="0" w:nlCheck="1" w:checkStyle="0"/>
  <w:activeWritingStyle w:appName="MSWord" w:lang="de-CH" w:vendorID="64" w:dllVersion="131078" w:nlCheck="1" w:checkStyle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80"/>
    <w:rsid w:val="0001300B"/>
    <w:rsid w:val="00076755"/>
    <w:rsid w:val="0008271A"/>
    <w:rsid w:val="000C647D"/>
    <w:rsid w:val="001112E4"/>
    <w:rsid w:val="001157C8"/>
    <w:rsid w:val="00121AFB"/>
    <w:rsid w:val="002F3B0E"/>
    <w:rsid w:val="00313472"/>
    <w:rsid w:val="00365D6C"/>
    <w:rsid w:val="00374A7B"/>
    <w:rsid w:val="003C128D"/>
    <w:rsid w:val="0043640A"/>
    <w:rsid w:val="00437546"/>
    <w:rsid w:val="0048274C"/>
    <w:rsid w:val="00502275"/>
    <w:rsid w:val="00607CBB"/>
    <w:rsid w:val="006B3720"/>
    <w:rsid w:val="006B4854"/>
    <w:rsid w:val="007163B1"/>
    <w:rsid w:val="00764BE9"/>
    <w:rsid w:val="0078534F"/>
    <w:rsid w:val="00795D33"/>
    <w:rsid w:val="007D7580"/>
    <w:rsid w:val="00867D40"/>
    <w:rsid w:val="00886D39"/>
    <w:rsid w:val="008C13B8"/>
    <w:rsid w:val="008C387A"/>
    <w:rsid w:val="009051FF"/>
    <w:rsid w:val="009D3D0F"/>
    <w:rsid w:val="00A44088"/>
    <w:rsid w:val="00A47EB9"/>
    <w:rsid w:val="00A61277"/>
    <w:rsid w:val="00AE3D17"/>
    <w:rsid w:val="00B21FE8"/>
    <w:rsid w:val="00B4068D"/>
    <w:rsid w:val="00B82557"/>
    <w:rsid w:val="00C23011"/>
    <w:rsid w:val="00C5029C"/>
    <w:rsid w:val="00C678F0"/>
    <w:rsid w:val="00CA2A2A"/>
    <w:rsid w:val="00D63745"/>
    <w:rsid w:val="00E95886"/>
    <w:rsid w:val="00EB76C0"/>
    <w:rsid w:val="00EF65C8"/>
    <w:rsid w:val="00F122D5"/>
    <w:rsid w:val="00F244AA"/>
    <w:rsid w:val="00F4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74F348EB"/>
  <w15:docId w15:val="{F14EEEFE-C8DF-45C4-90BA-A587365C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D7580"/>
    <w:rPr>
      <w:rFonts w:ascii="Arial" w:eastAsia="Times New Roman" w:hAnsi="Arial" w:cs="Arial"/>
      <w:lang w:val="de-CH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uiPriority w:val="99"/>
    <w:semiHidden/>
    <w:unhideWhenUsed/>
    <w:rsid w:val="009051FF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Cs w:val="24"/>
    </w:rPr>
  </w:style>
  <w:style w:type="paragraph" w:styleId="Kopfzeile">
    <w:name w:val="header"/>
    <w:basedOn w:val="Standard"/>
    <w:link w:val="KopfzeileZchn"/>
    <w:rsid w:val="007D758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D7580"/>
    <w:rPr>
      <w:rFonts w:ascii="Arial" w:eastAsia="Times New Roman" w:hAnsi="Arial" w:cs="Arial"/>
      <w:lang w:val="de-CH" w:eastAsia="de-DE"/>
    </w:rPr>
  </w:style>
  <w:style w:type="paragraph" w:styleId="Fuzeile">
    <w:name w:val="footer"/>
    <w:basedOn w:val="Standard"/>
    <w:link w:val="FuzeileZchn"/>
    <w:rsid w:val="007D75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D7580"/>
    <w:rPr>
      <w:rFonts w:ascii="Arial" w:eastAsia="Times New Roman" w:hAnsi="Arial" w:cs="Arial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D75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D7580"/>
    <w:rPr>
      <w:rFonts w:ascii="Tahoma" w:eastAsia="Times New Roman" w:hAnsi="Tahoma" w:cs="Tahoma"/>
      <w:sz w:val="16"/>
      <w:szCs w:val="16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62E81-59D6-44CE-BDCB-E5B36D81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1913</Characters>
  <Application>Microsoft Office Word</Application>
  <DocSecurity>0</DocSecurity>
  <Lines>76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Boreatti</dc:creator>
  <cp:lastModifiedBy>Free Benedict</cp:lastModifiedBy>
  <cp:revision>15</cp:revision>
  <cp:lastPrinted>2016-09-26T14:20:00Z</cp:lastPrinted>
  <dcterms:created xsi:type="dcterms:W3CDTF">2015-03-03T14:20:00Z</dcterms:created>
  <dcterms:modified xsi:type="dcterms:W3CDTF">2018-03-15T15:04:00Z</dcterms:modified>
</cp:coreProperties>
</file>